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DBCDF6" w14:textId="77777777" w:rsidR="008E3089" w:rsidRDefault="00A32780" w:rsidP="005D41B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32780">
        <w:rPr>
          <w:rFonts w:ascii="Times New Roman" w:hAnsi="Times New Roman" w:cs="Times New Roman"/>
          <w:b/>
          <w:sz w:val="28"/>
          <w:szCs w:val="28"/>
        </w:rPr>
        <w:t>Перечень</w:t>
      </w:r>
    </w:p>
    <w:p w14:paraId="5D7961A8" w14:textId="77777777" w:rsidR="00A32780" w:rsidRDefault="005D41BE" w:rsidP="005D41B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</w:t>
      </w:r>
      <w:r w:rsidR="00A32780">
        <w:rPr>
          <w:rFonts w:ascii="Times New Roman" w:hAnsi="Times New Roman" w:cs="Times New Roman"/>
          <w:b/>
          <w:sz w:val="28"/>
          <w:szCs w:val="28"/>
        </w:rPr>
        <w:t>опросов для проверки ведения воинского учета и бронирования</w:t>
      </w:r>
    </w:p>
    <w:p w14:paraId="14A45DA6" w14:textId="77777777" w:rsidR="00A32780" w:rsidRDefault="00A32780" w:rsidP="005D41B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00A96733" w14:textId="77777777" w:rsidR="00A32780" w:rsidRDefault="00A32780" w:rsidP="005D41BE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Руководящие документы и</w:t>
      </w:r>
      <w:r w:rsidR="00AD49F3">
        <w:rPr>
          <w:rFonts w:ascii="Times New Roman" w:hAnsi="Times New Roman" w:cs="Times New Roman"/>
          <w:b/>
          <w:sz w:val="28"/>
          <w:szCs w:val="28"/>
        </w:rPr>
        <w:t xml:space="preserve"> инструктивные документы ведения воинского учета и бронирования</w:t>
      </w:r>
      <w:r w:rsidR="001318AE">
        <w:rPr>
          <w:rFonts w:ascii="Times New Roman" w:hAnsi="Times New Roman" w:cs="Times New Roman"/>
          <w:b/>
          <w:sz w:val="28"/>
          <w:szCs w:val="28"/>
        </w:rPr>
        <w:t xml:space="preserve"> в организациях, предприятиях, учреждениях:</w:t>
      </w:r>
    </w:p>
    <w:p w14:paraId="7DE8C459" w14:textId="7E7647D4" w:rsidR="001318AE" w:rsidRDefault="001318AE" w:rsidP="005D41B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318AE">
        <w:rPr>
          <w:rFonts w:ascii="Times New Roman" w:hAnsi="Times New Roman" w:cs="Times New Roman"/>
          <w:sz w:val="28"/>
          <w:szCs w:val="28"/>
        </w:rPr>
        <w:t xml:space="preserve">- Федеральный </w:t>
      </w:r>
      <w:r>
        <w:rPr>
          <w:rFonts w:ascii="Times New Roman" w:hAnsi="Times New Roman" w:cs="Times New Roman"/>
          <w:sz w:val="28"/>
          <w:szCs w:val="28"/>
        </w:rPr>
        <w:t>З</w:t>
      </w:r>
      <w:r w:rsidRPr="001318AE">
        <w:rPr>
          <w:rFonts w:ascii="Times New Roman" w:hAnsi="Times New Roman" w:cs="Times New Roman"/>
          <w:sz w:val="28"/>
          <w:szCs w:val="28"/>
        </w:rPr>
        <w:t>акон</w:t>
      </w:r>
      <w:r>
        <w:rPr>
          <w:rFonts w:ascii="Times New Roman" w:hAnsi="Times New Roman" w:cs="Times New Roman"/>
          <w:sz w:val="28"/>
          <w:szCs w:val="28"/>
        </w:rPr>
        <w:t xml:space="preserve"> от 28.03.1998 </w:t>
      </w:r>
      <w:r>
        <w:rPr>
          <w:rFonts w:ascii="Times New Roman" w:hAnsi="Times New Roman" w:cs="Times New Roman"/>
          <w:b/>
          <w:sz w:val="28"/>
          <w:szCs w:val="28"/>
        </w:rPr>
        <w:t xml:space="preserve">№ 53-ФЗ </w:t>
      </w:r>
      <w:r>
        <w:rPr>
          <w:rFonts w:ascii="Times New Roman" w:hAnsi="Times New Roman" w:cs="Times New Roman"/>
          <w:sz w:val="28"/>
          <w:szCs w:val="28"/>
        </w:rPr>
        <w:t>(</w:t>
      </w:r>
      <w:r w:rsidR="009A2DFC">
        <w:rPr>
          <w:rFonts w:ascii="Times New Roman" w:hAnsi="Times New Roman" w:cs="Times New Roman"/>
          <w:sz w:val="28"/>
          <w:szCs w:val="28"/>
        </w:rPr>
        <w:t>с изменениями</w:t>
      </w:r>
      <w:r>
        <w:rPr>
          <w:rFonts w:ascii="Times New Roman" w:hAnsi="Times New Roman" w:cs="Times New Roman"/>
          <w:sz w:val="28"/>
          <w:szCs w:val="28"/>
        </w:rPr>
        <w:t>) «О воинской обязанности и военной службе»;</w:t>
      </w:r>
    </w:p>
    <w:p w14:paraId="65C18CB5" w14:textId="0D0D789F" w:rsidR="001318AE" w:rsidRDefault="001318AE" w:rsidP="005D41B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Федеральный Закон от 31.05.1996 </w:t>
      </w:r>
      <w:r>
        <w:rPr>
          <w:rFonts w:ascii="Times New Roman" w:hAnsi="Times New Roman" w:cs="Times New Roman"/>
          <w:b/>
          <w:sz w:val="28"/>
          <w:szCs w:val="28"/>
        </w:rPr>
        <w:t xml:space="preserve">№ 61-ФЗ </w:t>
      </w:r>
      <w:r>
        <w:rPr>
          <w:rFonts w:ascii="Times New Roman" w:hAnsi="Times New Roman" w:cs="Times New Roman"/>
          <w:sz w:val="28"/>
          <w:szCs w:val="28"/>
        </w:rPr>
        <w:t>«Об обороне»</w:t>
      </w:r>
      <w:r w:rsidR="009A2DFC" w:rsidRPr="009A2DF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A2DFC">
        <w:rPr>
          <w:rFonts w:ascii="Times New Roman" w:hAnsi="Times New Roman" w:cs="Times New Roman"/>
          <w:b/>
          <w:sz w:val="28"/>
          <w:szCs w:val="28"/>
        </w:rPr>
        <w:t>(</w:t>
      </w:r>
      <w:r w:rsidR="009A2DFC">
        <w:rPr>
          <w:rFonts w:ascii="Times New Roman" w:hAnsi="Times New Roman" w:cs="Times New Roman"/>
          <w:sz w:val="28"/>
          <w:szCs w:val="28"/>
        </w:rPr>
        <w:t>с изменениями)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4D3FE33B" w14:textId="7860B5B4" w:rsidR="001318AE" w:rsidRDefault="001318AE" w:rsidP="005D41B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Федеральный Закон от 26.02.1997 </w:t>
      </w:r>
      <w:r>
        <w:rPr>
          <w:rFonts w:ascii="Times New Roman" w:hAnsi="Times New Roman" w:cs="Times New Roman"/>
          <w:b/>
          <w:sz w:val="28"/>
          <w:szCs w:val="28"/>
        </w:rPr>
        <w:t>№ 31-ФЗ (</w:t>
      </w:r>
      <w:r w:rsidR="009A2DFC">
        <w:rPr>
          <w:rFonts w:ascii="Times New Roman" w:hAnsi="Times New Roman" w:cs="Times New Roman"/>
          <w:sz w:val="28"/>
          <w:szCs w:val="28"/>
        </w:rPr>
        <w:t>с изменениями</w:t>
      </w:r>
      <w:r>
        <w:rPr>
          <w:rFonts w:ascii="Times New Roman" w:hAnsi="Times New Roman" w:cs="Times New Roman"/>
          <w:sz w:val="28"/>
          <w:szCs w:val="28"/>
        </w:rPr>
        <w:t>) «О мобилизационной подготовке и мобилизации в Российской Федерации»;</w:t>
      </w:r>
    </w:p>
    <w:p w14:paraId="26FD225B" w14:textId="7678B2CB" w:rsidR="001318AE" w:rsidRPr="009F0DA7" w:rsidRDefault="001318AE" w:rsidP="005D41B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Постановление правительства РФ от </w:t>
      </w:r>
      <w:r>
        <w:rPr>
          <w:rFonts w:ascii="Times New Roman" w:hAnsi="Times New Roman" w:cs="Times New Roman"/>
          <w:b/>
          <w:sz w:val="28"/>
          <w:szCs w:val="28"/>
        </w:rPr>
        <w:t xml:space="preserve">27.11.2006 № 719 </w:t>
      </w:r>
      <w:r>
        <w:rPr>
          <w:rFonts w:ascii="Times New Roman" w:hAnsi="Times New Roman" w:cs="Times New Roman"/>
          <w:sz w:val="28"/>
          <w:szCs w:val="28"/>
        </w:rPr>
        <w:t>«Положение о воинском учете»</w:t>
      </w:r>
      <w:r w:rsidR="009A2DFC">
        <w:rPr>
          <w:rFonts w:ascii="Times New Roman" w:hAnsi="Times New Roman" w:cs="Times New Roman"/>
          <w:sz w:val="28"/>
          <w:szCs w:val="28"/>
        </w:rPr>
        <w:t xml:space="preserve"> </w:t>
      </w:r>
      <w:r w:rsidR="009A2DFC">
        <w:rPr>
          <w:rFonts w:ascii="Times New Roman" w:hAnsi="Times New Roman" w:cs="Times New Roman"/>
          <w:b/>
          <w:sz w:val="28"/>
          <w:szCs w:val="28"/>
        </w:rPr>
        <w:t>(</w:t>
      </w:r>
      <w:r w:rsidR="009A2DFC">
        <w:rPr>
          <w:rFonts w:ascii="Times New Roman" w:hAnsi="Times New Roman" w:cs="Times New Roman"/>
          <w:sz w:val="28"/>
          <w:szCs w:val="28"/>
        </w:rPr>
        <w:t>с изменениями)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581BC151" w14:textId="68113561" w:rsidR="009F0DA7" w:rsidRPr="009F0DA7" w:rsidRDefault="009F0DA7" w:rsidP="005D41B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C00B7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Выписка из КОАП</w:t>
      </w:r>
      <w:r w:rsidR="009A2DFC">
        <w:rPr>
          <w:rFonts w:ascii="Times New Roman" w:hAnsi="Times New Roman" w:cs="Times New Roman"/>
          <w:sz w:val="28"/>
          <w:szCs w:val="28"/>
        </w:rPr>
        <w:t>, глава 21</w:t>
      </w:r>
      <w:r w:rsidR="00BC00B7">
        <w:rPr>
          <w:rFonts w:ascii="Times New Roman" w:hAnsi="Times New Roman" w:cs="Times New Roman"/>
          <w:sz w:val="28"/>
          <w:szCs w:val="28"/>
        </w:rPr>
        <w:t xml:space="preserve"> </w:t>
      </w:r>
      <w:r w:rsidR="009A2DFC">
        <w:rPr>
          <w:rFonts w:ascii="Times New Roman" w:hAnsi="Times New Roman" w:cs="Times New Roman"/>
          <w:b/>
          <w:sz w:val="28"/>
          <w:szCs w:val="28"/>
        </w:rPr>
        <w:t>(</w:t>
      </w:r>
      <w:r w:rsidR="009A2DFC">
        <w:rPr>
          <w:rFonts w:ascii="Times New Roman" w:hAnsi="Times New Roman" w:cs="Times New Roman"/>
          <w:sz w:val="28"/>
          <w:szCs w:val="28"/>
        </w:rPr>
        <w:t>с изменениями)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3BD42C79" w14:textId="77777777" w:rsidR="003D525C" w:rsidRDefault="003D525C" w:rsidP="005D41B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«Методические рекомендации по ведению воинского учета в организациях», утвержденный начальником ГШ ВС РФ, от </w:t>
      </w:r>
      <w:r>
        <w:rPr>
          <w:rFonts w:ascii="Times New Roman" w:hAnsi="Times New Roman" w:cs="Times New Roman"/>
          <w:b/>
          <w:sz w:val="28"/>
          <w:szCs w:val="28"/>
        </w:rPr>
        <w:t>11.07.2017 года</w:t>
      </w:r>
      <w:r w:rsidR="00E5329E">
        <w:rPr>
          <w:rFonts w:ascii="Times New Roman" w:hAnsi="Times New Roman" w:cs="Times New Roman"/>
          <w:b/>
          <w:sz w:val="28"/>
          <w:szCs w:val="28"/>
        </w:rPr>
        <w:t>.</w:t>
      </w:r>
    </w:p>
    <w:p w14:paraId="55BAF4F3" w14:textId="77777777" w:rsidR="003F4A95" w:rsidRDefault="003F4A95" w:rsidP="005D41BE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Перечень учетно-отчетных документов по ведению воинского учета и бронирования граждан, пребывающих в запасе, выносимых на проверку по организации и ведению воинского учета и бронирования:</w:t>
      </w:r>
    </w:p>
    <w:p w14:paraId="0053E3B3" w14:textId="77777777" w:rsidR="003F4A95" w:rsidRDefault="003F4A95" w:rsidP="005D41BE">
      <w:pPr>
        <w:pStyle w:val="a3"/>
        <w:numPr>
          <w:ilvl w:val="0"/>
          <w:numId w:val="1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Приказ «Об организации воинского учета и бронирования граждан, пребывающих в запасе» (2 экз.).</w:t>
      </w:r>
    </w:p>
    <w:p w14:paraId="2D530034" w14:textId="77777777" w:rsidR="0013356D" w:rsidRDefault="0013356D" w:rsidP="005D41BE">
      <w:pPr>
        <w:pStyle w:val="a3"/>
        <w:numPr>
          <w:ilvl w:val="0"/>
          <w:numId w:val="1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Обязанности должностных лиц, ответственного за ведение воинского учета граждан, пребывающих в запасе.</w:t>
      </w:r>
    </w:p>
    <w:p w14:paraId="643B8AE1" w14:textId="77777777" w:rsidR="0013356D" w:rsidRDefault="007A0FA4" w:rsidP="005D41BE">
      <w:pPr>
        <w:pStyle w:val="a3"/>
        <w:numPr>
          <w:ilvl w:val="0"/>
          <w:numId w:val="1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</w:t>
      </w:r>
      <w:r w:rsidR="0013356D">
        <w:rPr>
          <w:rFonts w:ascii="Times New Roman" w:hAnsi="Times New Roman" w:cs="Times New Roman"/>
          <w:sz w:val="28"/>
          <w:szCs w:val="28"/>
        </w:rPr>
        <w:t xml:space="preserve">арточки (форма </w:t>
      </w:r>
      <w:r w:rsidR="009120AF">
        <w:rPr>
          <w:rFonts w:ascii="Times New Roman" w:hAnsi="Times New Roman" w:cs="Times New Roman"/>
          <w:sz w:val="28"/>
          <w:szCs w:val="28"/>
        </w:rPr>
        <w:t>№ 10</w:t>
      </w:r>
      <w:r w:rsidR="0013356D">
        <w:rPr>
          <w:rFonts w:ascii="Times New Roman" w:hAnsi="Times New Roman" w:cs="Times New Roman"/>
          <w:sz w:val="28"/>
          <w:szCs w:val="28"/>
        </w:rPr>
        <w:t>) на в</w:t>
      </w:r>
      <w:r w:rsidR="00A84190">
        <w:rPr>
          <w:rFonts w:ascii="Times New Roman" w:hAnsi="Times New Roman" w:cs="Times New Roman"/>
          <w:sz w:val="28"/>
          <w:szCs w:val="28"/>
        </w:rPr>
        <w:t>сех военнообязанных сотрудников.</w:t>
      </w:r>
    </w:p>
    <w:p w14:paraId="5B4BC69C" w14:textId="77777777" w:rsidR="0013356D" w:rsidRDefault="0013356D" w:rsidP="005D41BE">
      <w:pPr>
        <w:pStyle w:val="a3"/>
        <w:numPr>
          <w:ilvl w:val="0"/>
          <w:numId w:val="1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Лист учета карточек работника (формы </w:t>
      </w:r>
      <w:r w:rsidR="00621137">
        <w:rPr>
          <w:rFonts w:ascii="Times New Roman" w:hAnsi="Times New Roman" w:cs="Times New Roman"/>
          <w:sz w:val="28"/>
          <w:szCs w:val="28"/>
        </w:rPr>
        <w:t>10</w:t>
      </w:r>
      <w:r>
        <w:rPr>
          <w:rFonts w:ascii="Times New Roman" w:hAnsi="Times New Roman" w:cs="Times New Roman"/>
          <w:sz w:val="28"/>
          <w:szCs w:val="28"/>
        </w:rPr>
        <w:t>) на военнообязанных сотрудников.  (Лист движения по месяцам, составляется в начале года в 1-ом экз.).</w:t>
      </w:r>
    </w:p>
    <w:p w14:paraId="050F2598" w14:textId="331CBCF3" w:rsidR="0013356D" w:rsidRDefault="0013356D" w:rsidP="005D41BE">
      <w:pPr>
        <w:pStyle w:val="a3"/>
        <w:numPr>
          <w:ilvl w:val="0"/>
          <w:numId w:val="1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Карточка учета организации (форма 18).  (Составляется в </w:t>
      </w:r>
      <w:r w:rsidR="00557FC2">
        <w:rPr>
          <w:rFonts w:ascii="Times New Roman" w:hAnsi="Times New Roman" w:cs="Times New Roman"/>
          <w:sz w:val="28"/>
          <w:szCs w:val="28"/>
        </w:rPr>
        <w:t>3-х экз. кажд</w:t>
      </w:r>
      <w:r w:rsidR="009A2DFC">
        <w:rPr>
          <w:rFonts w:ascii="Times New Roman" w:hAnsi="Times New Roman" w:cs="Times New Roman"/>
          <w:sz w:val="28"/>
          <w:szCs w:val="28"/>
        </w:rPr>
        <w:t>ый</w:t>
      </w:r>
      <w:r w:rsidR="00557FC2">
        <w:rPr>
          <w:rFonts w:ascii="Times New Roman" w:hAnsi="Times New Roman" w:cs="Times New Roman"/>
          <w:sz w:val="28"/>
          <w:szCs w:val="28"/>
        </w:rPr>
        <w:t xml:space="preserve"> год</w:t>
      </w:r>
      <w:r>
        <w:rPr>
          <w:rFonts w:ascii="Times New Roman" w:hAnsi="Times New Roman" w:cs="Times New Roman"/>
          <w:sz w:val="28"/>
          <w:szCs w:val="28"/>
        </w:rPr>
        <w:t>)</w:t>
      </w:r>
      <w:r w:rsidR="00557FC2">
        <w:rPr>
          <w:rFonts w:ascii="Times New Roman" w:hAnsi="Times New Roman" w:cs="Times New Roman"/>
          <w:sz w:val="28"/>
          <w:szCs w:val="28"/>
        </w:rPr>
        <w:t>.</w:t>
      </w:r>
    </w:p>
    <w:p w14:paraId="3121E04E" w14:textId="670070DD" w:rsidR="00557FC2" w:rsidRPr="00557FC2" w:rsidRDefault="00557FC2" w:rsidP="005D41BE">
      <w:pPr>
        <w:pStyle w:val="a3"/>
        <w:numPr>
          <w:ilvl w:val="0"/>
          <w:numId w:val="1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План работы по </w:t>
      </w:r>
      <w:r w:rsidR="006742EA">
        <w:rPr>
          <w:rFonts w:ascii="Times New Roman" w:hAnsi="Times New Roman" w:cs="Times New Roman"/>
          <w:sz w:val="28"/>
          <w:szCs w:val="28"/>
        </w:rPr>
        <w:t>ведению</w:t>
      </w:r>
      <w:r>
        <w:rPr>
          <w:rFonts w:ascii="Times New Roman" w:hAnsi="Times New Roman" w:cs="Times New Roman"/>
          <w:sz w:val="28"/>
          <w:szCs w:val="28"/>
        </w:rPr>
        <w:t xml:space="preserve"> воинского учета и бронирования граждан </w:t>
      </w:r>
      <w:r w:rsidRPr="00557FC2">
        <w:rPr>
          <w:rFonts w:ascii="Times New Roman" w:hAnsi="Times New Roman" w:cs="Times New Roman"/>
          <w:sz w:val="28"/>
          <w:szCs w:val="28"/>
        </w:rPr>
        <w:t>на год (Согласование с ВК в 1-ом экз.)</w:t>
      </w:r>
      <w:r w:rsidR="009A2DFC">
        <w:rPr>
          <w:rFonts w:ascii="Times New Roman" w:hAnsi="Times New Roman" w:cs="Times New Roman"/>
          <w:sz w:val="28"/>
          <w:szCs w:val="28"/>
        </w:rPr>
        <w:t>.</w:t>
      </w:r>
    </w:p>
    <w:p w14:paraId="7BA6F0FD" w14:textId="77777777" w:rsidR="00557FC2" w:rsidRDefault="00557FC2" w:rsidP="005D41BE">
      <w:pPr>
        <w:pStyle w:val="a3"/>
        <w:numPr>
          <w:ilvl w:val="0"/>
          <w:numId w:val="1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План оповещения, пребывающих в запасе, при мобилизации.</w:t>
      </w:r>
    </w:p>
    <w:p w14:paraId="4E782640" w14:textId="77777777" w:rsidR="00557FC2" w:rsidRDefault="00557FC2" w:rsidP="005D41BE">
      <w:pPr>
        <w:pStyle w:val="a3"/>
        <w:numPr>
          <w:ilvl w:val="0"/>
          <w:numId w:val="1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План замены специалистов, призываемых на военную службу по мобилизации и в военное время, работающих в организации (форма 16).</w:t>
      </w:r>
    </w:p>
    <w:p w14:paraId="72604754" w14:textId="77777777" w:rsidR="00557FC2" w:rsidRDefault="009366E2" w:rsidP="005D41BE">
      <w:pPr>
        <w:pStyle w:val="a3"/>
        <w:numPr>
          <w:ilvl w:val="0"/>
          <w:numId w:val="1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Журнал проверок </w:t>
      </w:r>
      <w:r w:rsidR="00AE0531">
        <w:rPr>
          <w:rFonts w:ascii="Times New Roman" w:hAnsi="Times New Roman" w:cs="Times New Roman"/>
          <w:sz w:val="28"/>
          <w:szCs w:val="28"/>
        </w:rPr>
        <w:t>осуществления</w:t>
      </w:r>
      <w:r>
        <w:rPr>
          <w:rFonts w:ascii="Times New Roman" w:hAnsi="Times New Roman" w:cs="Times New Roman"/>
          <w:sz w:val="28"/>
          <w:szCs w:val="28"/>
        </w:rPr>
        <w:t xml:space="preserve"> воинского учета и бронирования граждан, пребывающих в запасе (форма № 19).</w:t>
      </w:r>
    </w:p>
    <w:p w14:paraId="729D58CC" w14:textId="77777777" w:rsidR="00537658" w:rsidRDefault="00537658" w:rsidP="005D41BE">
      <w:pPr>
        <w:pStyle w:val="a3"/>
        <w:numPr>
          <w:ilvl w:val="0"/>
          <w:numId w:val="1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Журнал оповещения о вызовах (повестках).</w:t>
      </w:r>
    </w:p>
    <w:p w14:paraId="196490E8" w14:textId="77777777" w:rsidR="00F27A2F" w:rsidRDefault="00F27A2F" w:rsidP="005D41BE">
      <w:pPr>
        <w:pStyle w:val="a3"/>
        <w:numPr>
          <w:ilvl w:val="0"/>
          <w:numId w:val="1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Наличие расписок,  в принятии военных билетов и других документов воинского учета (форма № 1</w:t>
      </w:r>
      <w:r w:rsidR="00DC2883">
        <w:rPr>
          <w:rFonts w:ascii="Times New Roman" w:hAnsi="Times New Roman" w:cs="Times New Roman"/>
          <w:sz w:val="28"/>
          <w:szCs w:val="28"/>
        </w:rPr>
        <w:t>4</w:t>
      </w:r>
      <w:r w:rsidR="00C06ED8">
        <w:rPr>
          <w:rFonts w:ascii="Times New Roman" w:hAnsi="Times New Roman" w:cs="Times New Roman"/>
          <w:sz w:val="28"/>
          <w:szCs w:val="28"/>
        </w:rPr>
        <w:t>) + листки сообщения (ф. № 1)</w:t>
      </w:r>
    </w:p>
    <w:p w14:paraId="4217E56E" w14:textId="77777777" w:rsidR="00A36946" w:rsidRDefault="00F27A2F" w:rsidP="005D41BE">
      <w:pPr>
        <w:pStyle w:val="a3"/>
        <w:numPr>
          <w:ilvl w:val="0"/>
          <w:numId w:val="1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Акт приема-передачи документов в/учета и бронирования, на период отпуска ответственного лица или при смене ответственного за воинский учет и бронирование.</w:t>
      </w:r>
    </w:p>
    <w:p w14:paraId="31A46AE6" w14:textId="2105E8E8" w:rsidR="00F27A2F" w:rsidRDefault="00A36946" w:rsidP="005D41BE">
      <w:pPr>
        <w:pStyle w:val="a3"/>
        <w:numPr>
          <w:ilvl w:val="0"/>
          <w:numId w:val="1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120AF">
        <w:rPr>
          <w:rFonts w:ascii="Times New Roman" w:hAnsi="Times New Roman" w:cs="Times New Roman"/>
          <w:b/>
          <w:sz w:val="28"/>
          <w:szCs w:val="28"/>
        </w:rPr>
        <w:t>Дело с материалами переписки</w:t>
      </w:r>
      <w:r>
        <w:rPr>
          <w:rFonts w:ascii="Times New Roman" w:hAnsi="Times New Roman" w:cs="Times New Roman"/>
          <w:sz w:val="28"/>
          <w:szCs w:val="28"/>
        </w:rPr>
        <w:t xml:space="preserve"> с военными комиссариатами, органом местного самоуправления и другими организациями по вопросам воинского учета</w:t>
      </w:r>
      <w:r w:rsidR="00F27A2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(один раз в год сверка с военными комиссариатами).</w:t>
      </w:r>
    </w:p>
    <w:p w14:paraId="0BA5C2B0" w14:textId="77777777" w:rsidR="00A36946" w:rsidRDefault="00A36946" w:rsidP="005D41BE">
      <w:pPr>
        <w:pStyle w:val="a3"/>
        <w:numPr>
          <w:ilvl w:val="0"/>
          <w:numId w:val="1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Принятые (уволенные).</w:t>
      </w:r>
    </w:p>
    <w:p w14:paraId="712A9833" w14:textId="77777777" w:rsidR="00A36946" w:rsidRPr="003F4A95" w:rsidRDefault="00A84190" w:rsidP="005D41BE">
      <w:pPr>
        <w:pStyle w:val="a3"/>
        <w:numPr>
          <w:ilvl w:val="0"/>
          <w:numId w:val="1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Список</w:t>
      </w:r>
      <w:r w:rsidR="00A36946">
        <w:rPr>
          <w:rFonts w:ascii="Times New Roman" w:hAnsi="Times New Roman" w:cs="Times New Roman"/>
          <w:sz w:val="28"/>
          <w:szCs w:val="28"/>
        </w:rPr>
        <w:t xml:space="preserve"> на сверку карточек формы </w:t>
      </w:r>
      <w:r w:rsidR="00621137">
        <w:rPr>
          <w:rFonts w:ascii="Times New Roman" w:hAnsi="Times New Roman" w:cs="Times New Roman"/>
          <w:sz w:val="28"/>
          <w:szCs w:val="28"/>
        </w:rPr>
        <w:t>10</w:t>
      </w:r>
      <w:r w:rsidR="00A36946">
        <w:rPr>
          <w:rFonts w:ascii="Times New Roman" w:hAnsi="Times New Roman" w:cs="Times New Roman"/>
          <w:sz w:val="28"/>
          <w:szCs w:val="28"/>
        </w:rPr>
        <w:t>.</w:t>
      </w:r>
    </w:p>
    <w:p w14:paraId="0A1DDA8F" w14:textId="77777777" w:rsidR="00A32780" w:rsidRPr="00A32780" w:rsidRDefault="00A32780" w:rsidP="005D41BE">
      <w:pPr>
        <w:jc w:val="both"/>
        <w:rPr>
          <w:b/>
          <w:sz w:val="28"/>
          <w:szCs w:val="28"/>
        </w:rPr>
      </w:pPr>
    </w:p>
    <w:sectPr w:rsidR="00A32780" w:rsidRPr="00A32780" w:rsidSect="009A2DFC">
      <w:pgSz w:w="11906" w:h="16838"/>
      <w:pgMar w:top="567" w:right="850" w:bottom="709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F3047D"/>
    <w:multiLevelType w:val="hybridMultilevel"/>
    <w:tmpl w:val="00D0915E"/>
    <w:lvl w:ilvl="0" w:tplc="06682E1A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 w16cid:durableId="15808696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2780"/>
    <w:rsid w:val="000038C8"/>
    <w:rsid w:val="00035E2A"/>
    <w:rsid w:val="001318AE"/>
    <w:rsid w:val="0013356D"/>
    <w:rsid w:val="001A7093"/>
    <w:rsid w:val="00286941"/>
    <w:rsid w:val="00304F31"/>
    <w:rsid w:val="003D525C"/>
    <w:rsid w:val="003F4A95"/>
    <w:rsid w:val="00537658"/>
    <w:rsid w:val="00557FC2"/>
    <w:rsid w:val="0058742A"/>
    <w:rsid w:val="005A3F5B"/>
    <w:rsid w:val="005A7E45"/>
    <w:rsid w:val="005D41BE"/>
    <w:rsid w:val="0061278E"/>
    <w:rsid w:val="00621137"/>
    <w:rsid w:val="006742EA"/>
    <w:rsid w:val="00675F14"/>
    <w:rsid w:val="00730DBE"/>
    <w:rsid w:val="007A0FA4"/>
    <w:rsid w:val="007A64B1"/>
    <w:rsid w:val="00843331"/>
    <w:rsid w:val="008D7F0F"/>
    <w:rsid w:val="008E3089"/>
    <w:rsid w:val="009120AF"/>
    <w:rsid w:val="009366E2"/>
    <w:rsid w:val="009A0283"/>
    <w:rsid w:val="009A2DFC"/>
    <w:rsid w:val="009F0DA7"/>
    <w:rsid w:val="009F2B65"/>
    <w:rsid w:val="00A32780"/>
    <w:rsid w:val="00A36946"/>
    <w:rsid w:val="00A84190"/>
    <w:rsid w:val="00AD49F3"/>
    <w:rsid w:val="00AE0531"/>
    <w:rsid w:val="00BB3238"/>
    <w:rsid w:val="00BC00B7"/>
    <w:rsid w:val="00C06ED8"/>
    <w:rsid w:val="00D101A9"/>
    <w:rsid w:val="00D366D7"/>
    <w:rsid w:val="00D91381"/>
    <w:rsid w:val="00DC2883"/>
    <w:rsid w:val="00DC73B5"/>
    <w:rsid w:val="00E5329E"/>
    <w:rsid w:val="00EF0949"/>
    <w:rsid w:val="00F27A2F"/>
    <w:rsid w:val="00F435BC"/>
    <w:rsid w:val="00FA71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C4FB12"/>
  <w15:docId w15:val="{06C3122C-AE9E-493C-A547-43B2993635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E308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F4A9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F06AA3-AF3D-4C65-8E18-46D4E5A0F2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357</Words>
  <Characters>2039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MTS</Company>
  <LinksUpToDate>false</LinksUpToDate>
  <CharactersWithSpaces>2392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Ислам</cp:lastModifiedBy>
  <cp:revision>2</cp:revision>
  <cp:lastPrinted>2022-03-23T11:31:00Z</cp:lastPrinted>
  <dcterms:created xsi:type="dcterms:W3CDTF">2026-08-13T08:45:00Z</dcterms:created>
  <dcterms:modified xsi:type="dcterms:W3CDTF">2026-08-13T08:45:00Z</dcterms:modified>
</cp:coreProperties>
</file>